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18C7" w14:textId="4FE0735C" w:rsidR="00FB0343" w:rsidRPr="006473B3" w:rsidRDefault="00C64802">
      <w:pPr>
        <w:rPr>
          <w:rFonts w:ascii="Arial" w:hAnsi="Arial" w:cs="Arial"/>
          <w:b/>
          <w:bCs/>
          <w:sz w:val="32"/>
          <w:szCs w:val="32"/>
        </w:rPr>
      </w:pPr>
      <w:r w:rsidRPr="006473B3">
        <w:rPr>
          <w:rFonts w:ascii="Arial" w:hAnsi="Arial" w:cs="Arial"/>
          <w:b/>
          <w:bCs/>
          <w:sz w:val="32"/>
          <w:szCs w:val="32"/>
        </w:rPr>
        <w:t xml:space="preserve">2024 Governor’s Cup </w:t>
      </w:r>
      <w:r w:rsidR="00430B66" w:rsidRPr="006473B3">
        <w:rPr>
          <w:rFonts w:ascii="Arial" w:hAnsi="Arial" w:cs="Arial"/>
          <w:b/>
          <w:bCs/>
          <w:sz w:val="32"/>
          <w:szCs w:val="32"/>
        </w:rPr>
        <w:t xml:space="preserve">- </w:t>
      </w:r>
      <w:r w:rsidRPr="006473B3">
        <w:rPr>
          <w:rFonts w:ascii="Arial" w:hAnsi="Arial" w:cs="Arial"/>
          <w:b/>
          <w:bCs/>
          <w:sz w:val="32"/>
          <w:szCs w:val="32"/>
        </w:rPr>
        <w:t>Preliminary VPP Rating</w:t>
      </w:r>
    </w:p>
    <w:p w14:paraId="4869DFA8" w14:textId="77777777" w:rsidR="00C64802" w:rsidRDefault="00C64802">
      <w:pPr>
        <w:rPr>
          <w:rFonts w:ascii="Arial" w:hAnsi="Arial" w:cs="Arial"/>
          <w:sz w:val="32"/>
          <w:szCs w:val="32"/>
        </w:rPr>
      </w:pPr>
    </w:p>
    <w:p w14:paraId="053AA3F1" w14:textId="71B2F623" w:rsidR="00C64802" w:rsidRDefault="00C648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Based on the current forecast the </w:t>
      </w:r>
      <w:r w:rsidR="008570C7">
        <w:rPr>
          <w:rFonts w:ascii="Arial" w:hAnsi="Arial" w:cs="Arial"/>
          <w:sz w:val="32"/>
          <w:szCs w:val="32"/>
        </w:rPr>
        <w:t xml:space="preserve">preliminary </w:t>
      </w:r>
      <w:r>
        <w:rPr>
          <w:rFonts w:ascii="Arial" w:hAnsi="Arial" w:cs="Arial"/>
          <w:sz w:val="32"/>
          <w:szCs w:val="32"/>
        </w:rPr>
        <w:t>ratings are:</w:t>
      </w:r>
    </w:p>
    <w:p w14:paraId="09F52514" w14:textId="015E9209" w:rsidR="00C64802" w:rsidRDefault="00C648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CRCA – </w:t>
      </w:r>
      <w:r w:rsidR="007A4F21">
        <w:rPr>
          <w:rFonts w:ascii="Arial" w:hAnsi="Arial" w:cs="Arial"/>
          <w:sz w:val="32"/>
          <w:szCs w:val="32"/>
        </w:rPr>
        <w:t>MOSTLY WINDARD – Medium (9-15)</w:t>
      </w:r>
    </w:p>
    <w:p w14:paraId="2CE73C30" w14:textId="03C4E0B1" w:rsidR="00C64802" w:rsidRDefault="00C648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ORC – Predominately </w:t>
      </w:r>
      <w:r w:rsidR="007A4F21">
        <w:rPr>
          <w:rFonts w:ascii="Arial" w:hAnsi="Arial" w:cs="Arial"/>
          <w:sz w:val="32"/>
          <w:szCs w:val="32"/>
        </w:rPr>
        <w:t xml:space="preserve">Upwind </w:t>
      </w:r>
      <w:r>
        <w:rPr>
          <w:rFonts w:ascii="Arial" w:hAnsi="Arial" w:cs="Arial"/>
          <w:sz w:val="32"/>
          <w:szCs w:val="32"/>
        </w:rPr>
        <w:t xml:space="preserve">– </w:t>
      </w:r>
      <w:r w:rsidR="007A4F21">
        <w:rPr>
          <w:rFonts w:ascii="Arial" w:hAnsi="Arial" w:cs="Arial"/>
          <w:sz w:val="32"/>
          <w:szCs w:val="32"/>
        </w:rPr>
        <w:t>Medium</w:t>
      </w:r>
    </w:p>
    <w:p w14:paraId="574301CC" w14:textId="77777777" w:rsidR="00C64802" w:rsidRDefault="00C64802">
      <w:pPr>
        <w:rPr>
          <w:rFonts w:ascii="Arial" w:hAnsi="Arial" w:cs="Arial"/>
          <w:sz w:val="32"/>
          <w:szCs w:val="32"/>
        </w:rPr>
      </w:pPr>
    </w:p>
    <w:p w14:paraId="28232D94" w14:textId="55BE4DD0" w:rsidR="00C64802" w:rsidRDefault="00C648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final call on this will be made when the first boat in each class finishes.</w:t>
      </w:r>
    </w:p>
    <w:p w14:paraId="46AB6C22" w14:textId="77777777" w:rsidR="00C64802" w:rsidRDefault="00C64802">
      <w:pPr>
        <w:rPr>
          <w:rFonts w:ascii="Arial" w:hAnsi="Arial" w:cs="Arial"/>
          <w:sz w:val="32"/>
          <w:szCs w:val="32"/>
        </w:rPr>
      </w:pPr>
    </w:p>
    <w:p w14:paraId="3ADE7F2B" w14:textId="5C4E5BF0" w:rsidR="00C64802" w:rsidRPr="00C64802" w:rsidRDefault="00C648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Request for redress will only be considered it the request comes from CRCA or ORC of the Chesapeake prior to the awards ceremony.</w:t>
      </w:r>
    </w:p>
    <w:sectPr w:rsidR="00C64802" w:rsidRPr="00C6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59"/>
    <w:rsid w:val="00430B66"/>
    <w:rsid w:val="006473B3"/>
    <w:rsid w:val="007A4F21"/>
    <w:rsid w:val="008570C7"/>
    <w:rsid w:val="00B42199"/>
    <w:rsid w:val="00C64802"/>
    <w:rsid w:val="00C76259"/>
    <w:rsid w:val="00CB2160"/>
    <w:rsid w:val="00E93C81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0B0E"/>
  <w15:chartTrackingRefBased/>
  <w15:docId w15:val="{B461A1D7-AF98-48A0-8C19-3187861D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2</cp:revision>
  <dcterms:created xsi:type="dcterms:W3CDTF">2024-08-02T11:39:00Z</dcterms:created>
  <dcterms:modified xsi:type="dcterms:W3CDTF">2024-08-02T11:39:00Z</dcterms:modified>
</cp:coreProperties>
</file>